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D66" w:rsidRPr="0077346A" w:rsidRDefault="00EF7D66" w:rsidP="00EF7D6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EF7D66" w:rsidRPr="005A75DD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>, кегль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</w:rPr>
        <w:t xml:space="preserve">(размер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EF7D66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предложенные ссылки на источники</w:t>
      </w:r>
    </w:p>
    <w:p w:rsidR="00EF7D66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EF7D66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обязательно подписанными.</w:t>
      </w:r>
    </w:p>
    <w:p w:rsidR="00EF7D66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 w:rsidRPr="00B837E2">
        <w:rPr>
          <w:rFonts w:ascii="Times New Roman" w:hAnsi="Times New Roman" w:cs="Times New Roman"/>
          <w:sz w:val="28"/>
          <w:szCs w:val="28"/>
          <w:highlight w:val="yellow"/>
        </w:rPr>
        <w:t xml:space="preserve">до 20 </w:t>
      </w:r>
      <w:r>
        <w:rPr>
          <w:rFonts w:ascii="Times New Roman" w:hAnsi="Times New Roman" w:cs="Times New Roman"/>
          <w:sz w:val="28"/>
          <w:szCs w:val="28"/>
          <w:highlight w:val="yellow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F7D66" w:rsidRDefault="00EF7D66" w:rsidP="00EF7D66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EF7D66" w:rsidRPr="009328C0" w:rsidRDefault="00EF7D66" w:rsidP="00EF7D6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28C0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№8. </w:t>
      </w:r>
    </w:p>
    <w:p w:rsidR="00EF7D66" w:rsidRDefault="00EF7D66" w:rsidP="00EF7D66">
      <w:pPr>
        <w:rPr>
          <w:rFonts w:ascii="Times New Roman" w:hAnsi="Times New Roman" w:cs="Times New Roman"/>
          <w:sz w:val="28"/>
          <w:szCs w:val="28"/>
        </w:rPr>
      </w:pPr>
      <w:r w:rsidRPr="009328C0">
        <w:rPr>
          <w:rFonts w:ascii="Times New Roman" w:hAnsi="Times New Roman" w:cs="Times New Roman"/>
          <w:sz w:val="28"/>
          <w:szCs w:val="28"/>
        </w:rPr>
        <w:t>ОЗНАКОМЛЕНИЕ С ОБРАЗОВАТЕЛЬНЫМИ ПЛАТФОРМАМИ ПО ДОПОЛНИТЕЛЬНОМУ ПРОФЕССИОНАЛЬНОМУ ОБРАЗОВАНИЮ ПЕДАГОГОВ.</w:t>
      </w:r>
    </w:p>
    <w:p w:rsidR="00EF7D66" w:rsidRDefault="00EF7D66" w:rsidP="00EF7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328C0">
        <w:rPr>
          <w:rFonts w:ascii="Times New Roman" w:hAnsi="Times New Roman" w:cs="Times New Roman"/>
          <w:sz w:val="28"/>
          <w:szCs w:val="28"/>
        </w:rPr>
        <w:t>познакомиться с образовательными платформами по дополнительному профессиональному образованию педагогов</w:t>
      </w:r>
    </w:p>
    <w:p w:rsidR="00EF7D66" w:rsidRDefault="00EF7D66" w:rsidP="00EF7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проанализируйте образовательную платформу ИНФОУРОК по следующим параметрам</w:t>
      </w:r>
    </w:p>
    <w:p w:rsidR="00EF7D66" w:rsidRDefault="00EF7D66" w:rsidP="00EF7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</w:t>
      </w:r>
    </w:p>
    <w:p w:rsidR="00EF7D66" w:rsidRDefault="00EF7D66" w:rsidP="00EF7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Разделы сайта</w:t>
      </w:r>
    </w:p>
    <w:p w:rsidR="00EF7D66" w:rsidRDefault="00EF7D66" w:rsidP="00EF7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переподготовки и получения дополнительного образованию.</w:t>
      </w:r>
    </w:p>
    <w:p w:rsidR="00EF7D66" w:rsidRDefault="00EF7D66" w:rsidP="00EF7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создания персональной страницы.</w:t>
      </w:r>
    </w:p>
    <w:p w:rsidR="00EF7D66" w:rsidRPr="00557110" w:rsidRDefault="00EF7D66" w:rsidP="00EF7D6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работы оформить вывод о возможностях сайта для развития и повышения профессиональных качеств педагога.</w:t>
      </w:r>
    </w:p>
    <w:p w:rsidR="00C94A60" w:rsidRDefault="00C94A60"/>
    <w:sectPr w:rsidR="00C9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2DE3"/>
    <w:multiLevelType w:val="hybridMultilevel"/>
    <w:tmpl w:val="4636D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3A5"/>
    <w:rsid w:val="006D33A5"/>
    <w:rsid w:val="00C94A60"/>
    <w:rsid w:val="00E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A27C"/>
  <w15:chartTrackingRefBased/>
  <w15:docId w15:val="{5291387E-CA16-4F8E-9F54-BDDDC7B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D66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2025-11-09T19:47:00Z</dcterms:created>
  <dcterms:modified xsi:type="dcterms:W3CDTF">2025-11-09T19:48:00Z</dcterms:modified>
</cp:coreProperties>
</file>